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24B4E">
      <w:pPr>
        <w:pStyle w:val="1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ΥΠΟΔΕΙΓΜΑ (</w:t>
      </w:r>
      <w:r>
        <w:rPr>
          <w:rFonts w:ascii="Times New Roman" w:hAnsi="Times New Roman" w:cs="Times New Roman"/>
          <w:sz w:val="24"/>
          <w:lang w:val="el-GR"/>
        </w:rPr>
        <w:t>3</w:t>
      </w:r>
      <w:r>
        <w:rPr>
          <w:rFonts w:ascii="Times New Roman" w:hAnsi="Times New Roman" w:cs="Times New Roman"/>
          <w:sz w:val="24"/>
        </w:rPr>
        <w:t>)</w:t>
      </w:r>
    </w:p>
    <w:p w:rsidR="00000000" w:rsidRDefault="00E24B4E">
      <w:pPr>
        <w:pStyle w:val="10"/>
        <w:jc w:val="center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b/>
          <w:sz w:val="24"/>
        </w:rPr>
        <w:t>ΔΗΛΩΣΗ ΕΚΤΕΛΕΣΗΣ ΦΥΣΙΚΟΥ ΑΝΤΙΚΕΙΜΕΝΟΥ</w:t>
      </w:r>
    </w:p>
    <w:p w:rsidR="00000000" w:rsidRDefault="00E24B4E">
      <w:pPr>
        <w:pStyle w:val="10"/>
        <w:jc w:val="both"/>
        <w:rPr>
          <w:rFonts w:ascii="Times New Roman" w:hAnsi="Times New Roman" w:cs="Times New Roman"/>
          <w:color w:val="000000"/>
          <w:sz w:val="24"/>
        </w:rPr>
      </w:pPr>
    </w:p>
    <w:p w:rsidR="00000000" w:rsidRDefault="00E24B4E">
      <w:r>
        <w:rPr>
          <w:u w:val="single"/>
        </w:rPr>
        <w:t>ΣΤΟΙΧΕΙΑ ΔΙΚΑΙΟΥΧΟΥ</w:t>
      </w:r>
    </w:p>
    <w:p w:rsidR="00000000" w:rsidRDefault="00E24B4E">
      <w:pPr>
        <w:pStyle w:val="a4"/>
        <w:spacing w:after="0"/>
      </w:pPr>
      <w:r>
        <w:t>ΕΠΩΝΥΜΙΑ:……………………………………………………………………………………………………………………………………………………………………………………………………………..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000000" w:rsidRDefault="00E24B4E">
      <w:pPr>
        <w:pStyle w:val="a4"/>
        <w:spacing w:after="0"/>
      </w:pPr>
      <w:r>
        <w:t>ΕΔΡΑ:………………………………………………………………………………………………………</w:t>
      </w:r>
    </w:p>
    <w:p w:rsidR="00000000" w:rsidRDefault="00E24B4E">
      <w:pPr>
        <w:jc w:val="both"/>
        <w:rPr>
          <w:color w:val="000000"/>
        </w:rPr>
      </w:pPr>
      <w:r>
        <w:t>ΑΦΜ:……………………………………………………………………………………………………..</w:t>
      </w:r>
    </w:p>
    <w:p w:rsidR="00000000" w:rsidRDefault="00E24B4E">
      <w:pPr>
        <w:pStyle w:val="10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</w:rPr>
        <w:t xml:space="preserve">Στα </w:t>
      </w:r>
      <w:r>
        <w:rPr>
          <w:rFonts w:ascii="Times New Roman" w:hAnsi="Times New Roman" w:cs="Times New Roman"/>
          <w:color w:val="000000"/>
          <w:sz w:val="24"/>
        </w:rPr>
        <w:t xml:space="preserve">πλαίσια </w:t>
      </w:r>
      <w:r>
        <w:rPr>
          <w:rFonts w:ascii="Times New Roman" w:hAnsi="Times New Roman" w:cs="Times New Roman"/>
          <w:sz w:val="24"/>
        </w:rPr>
        <w:t xml:space="preserve">της </w:t>
      </w:r>
      <w:r>
        <w:rPr>
          <w:rFonts w:ascii="Times New Roman" w:hAnsi="Times New Roman" w:cs="Times New Roman"/>
          <w:color w:val="000000"/>
          <w:sz w:val="24"/>
        </w:rPr>
        <w:t>Δράσης 10.2.1 «Γενετικοί πόροι στην κτηνοτροφία», Υπομέτρο 10.2, Μέτρο 10, του Προγράμματος Αγροτικής Ανάπτυξης 2014-2020</w:t>
      </w:r>
      <w:r>
        <w:rPr>
          <w:rFonts w:ascii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που αφορά αίτημα πληρωμής για την ……δόση οικονομικής στήριξης στα πλαίσια εφαρμογής της υλοποιούμενης δράσης που εντάχθηκε</w:t>
      </w:r>
      <w:r>
        <w:rPr>
          <w:rFonts w:ascii="Times New Roman" w:hAnsi="Times New Roman" w:cs="Times New Roman"/>
          <w:color w:val="000000"/>
          <w:sz w:val="24"/>
        </w:rPr>
        <w:t xml:space="preserve"> με την αριθμ. ……………………….απόφαση Υπουργού Αγροτικής Ανάπτυξης και Τροφίμων και με τίτλο…………………………………………................</w:t>
      </w:r>
    </w:p>
    <w:p w:rsidR="00000000" w:rsidRDefault="00E24B4E">
      <w:pPr>
        <w:jc w:val="both"/>
      </w:pPr>
      <w:r>
        <w:rPr>
          <w:color w:val="000000"/>
        </w:rPr>
        <w:t>εκτελέστηκε το κάτωθι φυσικό αντικείμενο:</w:t>
      </w:r>
    </w:p>
    <w:p w:rsidR="00000000" w:rsidRDefault="00E24B4E">
      <w:pPr>
        <w:pStyle w:val="6"/>
      </w:pPr>
    </w:p>
    <w:tbl>
      <w:tblPr>
        <w:tblW w:w="0" w:type="auto"/>
        <w:tblInd w:w="-5" w:type="dxa"/>
        <w:tblLayout w:type="fixed"/>
        <w:tblLook w:val="0000"/>
      </w:tblPr>
      <w:tblGrid>
        <w:gridCol w:w="3528"/>
        <w:gridCol w:w="3060"/>
        <w:gridCol w:w="3610"/>
      </w:tblGrid>
      <w:tr w:rsidR="00000000">
        <w:trPr>
          <w:cantSplit/>
          <w:trHeight w:val="345"/>
        </w:trPr>
        <w:tc>
          <w:tcPr>
            <w:tcW w:w="1019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24B4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*ΦΥΣΙΚΟ ΑΝΤΙΚΕΙΜΕΝΟ</w:t>
            </w:r>
          </w:p>
        </w:tc>
      </w:tr>
      <w:tr w:rsidR="00000000">
        <w:trPr>
          <w:cantSplit/>
          <w:trHeight w:val="345"/>
        </w:trPr>
        <w:tc>
          <w:tcPr>
            <w:tcW w:w="10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24B4E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000000">
        <w:trPr>
          <w:cantSplit/>
          <w:trHeight w:val="460"/>
        </w:trPr>
        <w:tc>
          <w:tcPr>
            <w:tcW w:w="10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E24B4E">
            <w:pPr>
              <w:jc w:val="both"/>
              <w:rPr>
                <w:sz w:val="20"/>
              </w:rPr>
            </w:pPr>
            <w:r>
              <w:rPr>
                <w:color w:val="000000"/>
              </w:rPr>
              <w:t>Συλλογή - τήρηση στοιχείων γενεαλογίας των ζώων και καθιέρωση-διατήρησ</w:t>
            </w:r>
            <w:r>
              <w:rPr>
                <w:color w:val="000000"/>
              </w:rPr>
              <w:t>η γενεαλογικών βιβλίων και μητρώων στα πλαίσια</w:t>
            </w:r>
            <w:r>
              <w:t xml:space="preserve"> εφαρμογής της πράξης της παραγράφου 1 του άρθρου 5 της αριθ. 481/66703//09-06-2016 ΥΑ (ΦΕΚ 1994/01-07-16, Β΄)</w:t>
            </w:r>
          </w:p>
        </w:tc>
      </w:tr>
      <w:tr w:rsidR="00000000">
        <w:trPr>
          <w:cantSplit/>
          <w:trHeight w:val="43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24B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ΦΥΛΗ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24B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ΑΡΙΘΜΟΣ ΚΤΗΝΟΤΡΟΦΙΚΩΝ ΕΚΜΕΤΑΛΛΕΥΣΕΩΝ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24B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ΑΡΙΘΜΟΣ ΖΩΩΝ</w:t>
            </w:r>
          </w:p>
        </w:tc>
      </w:tr>
      <w:tr w:rsidR="00000000">
        <w:trPr>
          <w:cantSplit/>
          <w:trHeight w:val="43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E24B4E">
            <w:pPr>
              <w:snapToGrid w:val="0"/>
              <w:rPr>
                <w:sz w:val="20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E24B4E">
            <w:pPr>
              <w:snapToGrid w:val="0"/>
              <w:rPr>
                <w:sz w:val="20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E24B4E">
            <w:pPr>
              <w:snapToGrid w:val="0"/>
              <w:rPr>
                <w:sz w:val="20"/>
              </w:rPr>
            </w:pPr>
          </w:p>
        </w:tc>
      </w:tr>
      <w:tr w:rsidR="00000000">
        <w:trPr>
          <w:cantSplit/>
          <w:trHeight w:val="460"/>
        </w:trPr>
        <w:tc>
          <w:tcPr>
            <w:tcW w:w="10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E24B4E">
            <w:pPr>
              <w:snapToGrid w:val="0"/>
              <w:jc w:val="center"/>
              <w:rPr>
                <w:b/>
                <w:color w:val="000000"/>
              </w:rPr>
            </w:pPr>
          </w:p>
        </w:tc>
      </w:tr>
      <w:tr w:rsidR="00000000">
        <w:trPr>
          <w:cantSplit/>
          <w:trHeight w:val="460"/>
        </w:trPr>
        <w:tc>
          <w:tcPr>
            <w:tcW w:w="10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E24B4E">
            <w:pPr>
              <w:jc w:val="both"/>
              <w:rPr>
                <w:sz w:val="20"/>
              </w:rPr>
            </w:pPr>
            <w:r>
              <w:rPr>
                <w:color w:val="000000"/>
              </w:rPr>
              <w:t>Ατομικός έλεγχος της ποιοτικής και π</w:t>
            </w:r>
            <w:r>
              <w:rPr>
                <w:color w:val="000000"/>
              </w:rPr>
              <w:t>οσοτικής απόδοσης των ζώων και ο προσδιορισμός της γενετικής ποιότητάς τους στα πλαίσια</w:t>
            </w:r>
            <w:r>
              <w:t xml:space="preserve"> εφαρμογής της πράξης της παραγράφου 2 του άρθρου 5 της αριθ. 481/66703//09-06-2016 ΥΑ (ΦΕΚ 1994/01-07-16, Β΄)</w:t>
            </w:r>
          </w:p>
        </w:tc>
      </w:tr>
      <w:tr w:rsidR="00000000">
        <w:trPr>
          <w:cantSplit/>
          <w:trHeight w:val="43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24B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ΦΥΛΗ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00000" w:rsidRDefault="00E24B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ΑΡΙΘΜΟΣ ΚΤΗΝΟΤΡΟΦΙΚΩΝ ΕΚΜΕΤΑΛΛΕΥΣΕΩΝ</w:t>
            </w: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0000" w:rsidRDefault="00E24B4E">
            <w:pPr>
              <w:jc w:val="center"/>
              <w:rPr>
                <w:sz w:val="20"/>
              </w:rPr>
            </w:pPr>
            <w:r>
              <w:rPr>
                <w:sz w:val="20"/>
              </w:rPr>
              <w:t>ΑΡΙΘΜΟΣ ΖΩΩΝ</w:t>
            </w:r>
          </w:p>
        </w:tc>
      </w:tr>
      <w:tr w:rsidR="00000000">
        <w:trPr>
          <w:cantSplit/>
          <w:trHeight w:val="430"/>
        </w:trPr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E24B4E">
            <w:pPr>
              <w:snapToGrid w:val="0"/>
              <w:rPr>
                <w:sz w:val="20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0000" w:rsidRDefault="00E24B4E">
            <w:pPr>
              <w:snapToGrid w:val="0"/>
              <w:rPr>
                <w:sz w:val="20"/>
              </w:rPr>
            </w:pPr>
          </w:p>
        </w:tc>
        <w:tc>
          <w:tcPr>
            <w:tcW w:w="3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E24B4E">
            <w:pPr>
              <w:snapToGrid w:val="0"/>
              <w:rPr>
                <w:sz w:val="20"/>
              </w:rPr>
            </w:pPr>
          </w:p>
        </w:tc>
      </w:tr>
      <w:tr w:rsidR="00000000">
        <w:trPr>
          <w:cantSplit/>
          <w:trHeight w:val="380"/>
        </w:trPr>
        <w:tc>
          <w:tcPr>
            <w:tcW w:w="10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E24B4E">
            <w:pPr>
              <w:snapToGrid w:val="0"/>
              <w:jc w:val="center"/>
              <w:rPr>
                <w:b/>
                <w:sz w:val="20"/>
              </w:rPr>
            </w:pPr>
          </w:p>
        </w:tc>
      </w:tr>
      <w:tr w:rsidR="00000000">
        <w:trPr>
          <w:cantSplit/>
          <w:trHeight w:val="2128"/>
        </w:trPr>
        <w:tc>
          <w:tcPr>
            <w:tcW w:w="10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E24B4E">
            <w:pPr>
              <w:jc w:val="both"/>
              <w:rPr>
                <w:sz w:val="20"/>
              </w:rPr>
            </w:pPr>
            <w:r>
              <w:rPr>
                <w:color w:val="000000"/>
              </w:rPr>
              <w:t>Ενημέρωση των κτηνοτρόφων για τη διάδοση και χρήση του κατάλληλου για την κάθε περιοχή ζωικού γενετικού υλικού στα πλαίσια</w:t>
            </w:r>
            <w:r>
              <w:t xml:space="preserve"> εφαρμογής της πράξης της παραγράφου 3 του άρθρου 5 της αριθ. 481/66703//09-06-2016 ΥΑ (ΦΕΚ 1994/01-07-16, Β΄),</w:t>
            </w:r>
            <w:r>
              <w:rPr>
                <w:color w:val="000000"/>
              </w:rPr>
              <w:t xml:space="preserve"> εκτελώντας τις ακ</w:t>
            </w:r>
            <w:r>
              <w:rPr>
                <w:color w:val="000000"/>
              </w:rPr>
              <w:t>όλουθες ενέργειες:</w:t>
            </w:r>
          </w:p>
          <w:p w:rsidR="00000000" w:rsidRDefault="00E24B4E">
            <w:pPr>
              <w:rPr>
                <w:sz w:val="20"/>
              </w:rPr>
            </w:pPr>
            <w:r>
              <w:rPr>
                <w:sz w:val="20"/>
              </w:rPr>
              <w:t>1.</w:t>
            </w:r>
          </w:p>
          <w:p w:rsidR="00000000" w:rsidRDefault="00E24B4E">
            <w:pPr>
              <w:rPr>
                <w:sz w:val="20"/>
              </w:rPr>
            </w:pPr>
          </w:p>
          <w:p w:rsidR="00000000" w:rsidRDefault="00E24B4E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  <w:p w:rsidR="00000000" w:rsidRDefault="00E24B4E">
            <w:pPr>
              <w:rPr>
                <w:sz w:val="20"/>
              </w:rPr>
            </w:pPr>
          </w:p>
          <w:p w:rsidR="00000000" w:rsidRDefault="00E24B4E">
            <w:pPr>
              <w:rPr>
                <w:color w:val="000000"/>
              </w:rPr>
            </w:pPr>
            <w:r>
              <w:rPr>
                <w:sz w:val="20"/>
              </w:rPr>
              <w:t>3.</w:t>
            </w:r>
          </w:p>
        </w:tc>
      </w:tr>
      <w:tr w:rsidR="00000000">
        <w:trPr>
          <w:cantSplit/>
          <w:trHeight w:val="1490"/>
        </w:trPr>
        <w:tc>
          <w:tcPr>
            <w:tcW w:w="101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0000" w:rsidRDefault="00E24B4E">
            <w:pPr>
              <w:jc w:val="both"/>
            </w:pPr>
            <w:r>
              <w:rPr>
                <w:color w:val="000000"/>
              </w:rPr>
              <w:t xml:space="preserve">Γονοτυπικός έλεγχος των ζώων στα πλαίσια εφαρμογής </w:t>
            </w:r>
            <w:r>
              <w:t>της πράξης της παραγράφου 4 του άρθρου 5 της αριθ. 481/66703//09-06-2016 ΥΑ (ΦΕΚ 1994/01-07-16, Β΄)</w:t>
            </w:r>
          </w:p>
          <w:p w:rsidR="00000000" w:rsidRDefault="00E24B4E">
            <w:pPr>
              <w:jc w:val="both"/>
            </w:pPr>
          </w:p>
          <w:p w:rsidR="00000000" w:rsidRDefault="00E24B4E">
            <w:pPr>
              <w:jc w:val="both"/>
              <w:rPr>
                <w:sz w:val="20"/>
              </w:rPr>
            </w:pPr>
            <w:r>
              <w:t>Αρ. ζώων στα οποία έγινε γονοτύπιση: …….</w:t>
            </w:r>
          </w:p>
        </w:tc>
      </w:tr>
    </w:tbl>
    <w:p w:rsidR="00000000" w:rsidRDefault="00E24B4E">
      <w:r>
        <w:rPr>
          <w:sz w:val="20"/>
        </w:rPr>
        <w:t>*ανάλογα με τις ενέργειες που υ</w:t>
      </w:r>
      <w:r>
        <w:rPr>
          <w:sz w:val="20"/>
        </w:rPr>
        <w:t>λοποιούνται συμπληρώνονται τα σχετικά τετραγωνίδια.</w:t>
      </w:r>
    </w:p>
    <w:p w:rsidR="00000000" w:rsidRDefault="00E24B4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Ημ/νία:</w:t>
      </w:r>
    </w:p>
    <w:tbl>
      <w:tblPr>
        <w:tblW w:w="0" w:type="auto"/>
        <w:tblLayout w:type="fixed"/>
        <w:tblLook w:val="0000"/>
      </w:tblPr>
      <w:tblGrid>
        <w:gridCol w:w="5210"/>
        <w:gridCol w:w="5210"/>
      </w:tblGrid>
      <w:tr w:rsidR="00000000">
        <w:tc>
          <w:tcPr>
            <w:tcW w:w="5210" w:type="dxa"/>
            <w:shd w:val="clear" w:color="auto" w:fill="auto"/>
          </w:tcPr>
          <w:p w:rsidR="00000000" w:rsidRDefault="00E24B4E">
            <w:pPr>
              <w:jc w:val="center"/>
            </w:pPr>
            <w:r>
              <w:t>Ο Υπεύθυνος της Υλοποιούμενης Δράσης του Δικαιούχου</w:t>
            </w:r>
          </w:p>
        </w:tc>
        <w:tc>
          <w:tcPr>
            <w:tcW w:w="5210" w:type="dxa"/>
            <w:shd w:val="clear" w:color="auto" w:fill="auto"/>
          </w:tcPr>
          <w:p w:rsidR="00000000" w:rsidRDefault="00E24B4E">
            <w:pPr>
              <w:jc w:val="center"/>
            </w:pPr>
            <w:r>
              <w:t xml:space="preserve">            Ο Νόμιμος εκπρόσωπος</w:t>
            </w:r>
          </w:p>
        </w:tc>
      </w:tr>
      <w:tr w:rsidR="00000000">
        <w:tc>
          <w:tcPr>
            <w:tcW w:w="5210" w:type="dxa"/>
            <w:shd w:val="clear" w:color="auto" w:fill="auto"/>
          </w:tcPr>
          <w:p w:rsidR="00000000" w:rsidRDefault="00E24B4E">
            <w:pPr>
              <w:snapToGrid w:val="0"/>
              <w:jc w:val="center"/>
            </w:pPr>
          </w:p>
          <w:p w:rsidR="00000000" w:rsidRDefault="00E24B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10" w:type="dxa"/>
            <w:shd w:val="clear" w:color="auto" w:fill="auto"/>
          </w:tcPr>
          <w:p w:rsidR="00000000" w:rsidRDefault="00E24B4E">
            <w:pPr>
              <w:snapToGrid w:val="0"/>
              <w:jc w:val="center"/>
            </w:pPr>
          </w:p>
        </w:tc>
      </w:tr>
      <w:tr w:rsidR="00000000">
        <w:tc>
          <w:tcPr>
            <w:tcW w:w="5210" w:type="dxa"/>
            <w:shd w:val="clear" w:color="auto" w:fill="auto"/>
          </w:tcPr>
          <w:p w:rsidR="00000000" w:rsidRDefault="00E24B4E">
            <w:pPr>
              <w:jc w:val="center"/>
            </w:pPr>
            <w:r>
              <w:t>(Ονοματεπώνυμο , Υπογραφή)</w:t>
            </w:r>
          </w:p>
        </w:tc>
        <w:tc>
          <w:tcPr>
            <w:tcW w:w="5210" w:type="dxa"/>
            <w:shd w:val="clear" w:color="auto" w:fill="auto"/>
          </w:tcPr>
          <w:p w:rsidR="00000000" w:rsidRDefault="00E24B4E">
            <w:pPr>
              <w:jc w:val="center"/>
            </w:pPr>
            <w:r>
              <w:t xml:space="preserve">      (Ονοματεπώνυμο, Υπογραφή και σφραγίδα)</w:t>
            </w:r>
          </w:p>
        </w:tc>
      </w:tr>
    </w:tbl>
    <w:p w:rsidR="00E24B4E" w:rsidRDefault="00E24B4E"/>
    <w:sectPr w:rsidR="00E24B4E">
      <w:pgSz w:w="11906" w:h="16838"/>
      <w:pgMar w:top="902" w:right="1134" w:bottom="720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BF6D1C"/>
    <w:rsid w:val="00BF6D1C"/>
    <w:rsid w:val="00E24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center"/>
      <w:outlineLvl w:val="5"/>
    </w:pPr>
    <w:rPr>
      <w:b/>
      <w:bCs/>
      <w:u w:val="single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</w:style>
  <w:style w:type="character" w:customStyle="1" w:styleId="6Char">
    <w:name w:val="Επικεφαλίδα 6 Char"/>
    <w:basedOn w:val="1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Char">
    <w:name w:val="Απλό κείμενο Char"/>
    <w:basedOn w:val="1"/>
    <w:rPr>
      <w:rFonts w:ascii="Courier New" w:eastAsia="Times New Roman" w:hAnsi="Courier New" w:cs="Times New Roman"/>
      <w:sz w:val="20"/>
      <w:szCs w:val="20"/>
      <w:lang/>
    </w:rPr>
  </w:style>
  <w:style w:type="character" w:customStyle="1" w:styleId="Char0">
    <w:name w:val="Σώμα κειμένου Char"/>
    <w:basedOn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7">
    <w:name w:val="Ευρετήριο"/>
    <w:basedOn w:val="a"/>
    <w:pPr>
      <w:suppressLineNumbers/>
    </w:pPr>
    <w:rPr>
      <w:rFonts w:cs="Mangal"/>
    </w:rPr>
  </w:style>
  <w:style w:type="paragraph" w:customStyle="1" w:styleId="10">
    <w:name w:val="Απλό κείμενο1"/>
    <w:basedOn w:val="a"/>
    <w:rPr>
      <w:rFonts w:ascii="Courier New" w:hAnsi="Courier New" w:cs="Courier New"/>
      <w:sz w:val="20"/>
      <w:szCs w:val="20"/>
      <w:lang/>
    </w:rPr>
  </w:style>
  <w:style w:type="paragraph" w:customStyle="1" w:styleId="a8">
    <w:name w:val="Περιεχόμενα πίνακα"/>
    <w:basedOn w:val="a"/>
    <w:pPr>
      <w:suppressLineNumbers/>
    </w:pPr>
  </w:style>
  <w:style w:type="paragraph" w:customStyle="1" w:styleId="a9">
    <w:name w:val="Επικεφαλίδα πίνακα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empideli</dc:creator>
  <cp:lastModifiedBy>user</cp:lastModifiedBy>
  <cp:revision>2</cp:revision>
  <cp:lastPrinted>2018-03-13T14:35:00Z</cp:lastPrinted>
  <dcterms:created xsi:type="dcterms:W3CDTF">2018-03-13T14:43:00Z</dcterms:created>
  <dcterms:modified xsi:type="dcterms:W3CDTF">2018-03-13T14:43:00Z</dcterms:modified>
</cp:coreProperties>
</file>